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99" w:rsidRDefault="00F95699"/>
    <w:p w:rsidR="0054315B" w:rsidRDefault="0054315B" w:rsidP="0054315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：</w:t>
      </w:r>
    </w:p>
    <w:p w:rsidR="0054315B" w:rsidRDefault="0054315B" w:rsidP="0054315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 w:rsidR="0078400D">
        <w:rPr>
          <w:rFonts w:hint="eastAsia"/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年职称评审教学效果学院（中心、部）评价内容</w:t>
      </w:r>
    </w:p>
    <w:p w:rsidR="0054315B" w:rsidRDefault="0054315B" w:rsidP="0054315B">
      <w:pPr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1"/>
        <w:gridCol w:w="6525"/>
      </w:tblGrid>
      <w:tr w:rsidR="0054315B" w:rsidTr="00757B7D">
        <w:trPr>
          <w:trHeight w:val="869"/>
        </w:trPr>
        <w:tc>
          <w:tcPr>
            <w:tcW w:w="2311" w:type="dxa"/>
            <w:vAlign w:val="center"/>
          </w:tcPr>
          <w:p w:rsidR="0054315B" w:rsidRDefault="0054315B" w:rsidP="00757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评价事项</w:t>
            </w:r>
          </w:p>
        </w:tc>
        <w:tc>
          <w:tcPr>
            <w:tcW w:w="6525" w:type="dxa"/>
            <w:vAlign w:val="center"/>
          </w:tcPr>
          <w:p w:rsidR="0054315B" w:rsidRDefault="0054315B" w:rsidP="00757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得分依据</w:t>
            </w:r>
          </w:p>
        </w:tc>
      </w:tr>
      <w:tr w:rsidR="0054315B" w:rsidTr="00757B7D">
        <w:trPr>
          <w:trHeight w:val="707"/>
        </w:trPr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教学工作量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学院（中心、部）</w:t>
            </w:r>
            <w:proofErr w:type="gramStart"/>
            <w:r>
              <w:rPr>
                <w:rFonts w:ascii="Arial" w:hAnsi="Arial" w:cs="Arial" w:hint="eastAsia"/>
                <w:sz w:val="24"/>
                <w:szCs w:val="24"/>
              </w:rPr>
              <w:t>应评价</w:t>
            </w:r>
            <w:proofErr w:type="gramEnd"/>
            <w:r>
              <w:rPr>
                <w:rFonts w:ascii="Arial" w:hAnsi="Arial" w:cs="Arial" w:hint="eastAsia"/>
                <w:sz w:val="24"/>
                <w:szCs w:val="24"/>
              </w:rPr>
              <w:t>参评教师的教学工作量是否达到学校最低要求，同时按照工作量的多少酌情打分。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教学工作</w:t>
            </w:r>
          </w:p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规范性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课程大纲、教案、教学日志、课件的制定与提交、调停课、代课、试卷的重复率等等。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教学效果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学院（中心、部）督导组和专家听课评价、课程建设与教学改革等等。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教学公共服务</w:t>
            </w:r>
          </w:p>
        </w:tc>
        <w:tc>
          <w:tcPr>
            <w:tcW w:w="6525" w:type="dxa"/>
          </w:tcPr>
          <w:p w:rsidR="0054315B" w:rsidRDefault="0054315B" w:rsidP="0078400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专业建设、培养方案修订、</w:t>
            </w:r>
            <w:r w:rsidR="0078400D">
              <w:rPr>
                <w:rFonts w:ascii="Arial" w:hAnsi="Arial" w:cs="Arial" w:hint="eastAsia"/>
                <w:sz w:val="24"/>
                <w:szCs w:val="24"/>
              </w:rPr>
              <w:t>教材建设、</w:t>
            </w:r>
            <w:r>
              <w:rPr>
                <w:rFonts w:ascii="Arial" w:hAnsi="Arial" w:cs="Arial" w:hint="eastAsia"/>
                <w:sz w:val="24"/>
                <w:szCs w:val="24"/>
              </w:rPr>
              <w:t>教学研讨、听课、参与教学相关竞赛（讲课比赛、课件比赛、教案比赛等）、监考、答辩、指导学生竞赛、开设讲座等等。</w:t>
            </w:r>
          </w:p>
        </w:tc>
      </w:tr>
      <w:tr w:rsidR="0054315B" w:rsidTr="00757B7D">
        <w:tc>
          <w:tcPr>
            <w:tcW w:w="2311" w:type="dxa"/>
            <w:vAlign w:val="center"/>
          </w:tcPr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特别贡献</w:t>
            </w:r>
          </w:p>
          <w:p w:rsidR="0054315B" w:rsidRDefault="0054315B" w:rsidP="00757B7D">
            <w:pPr>
              <w:shd w:val="solid" w:color="FFFFFF" w:fill="auto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和成果</w:t>
            </w:r>
          </w:p>
        </w:tc>
        <w:tc>
          <w:tcPr>
            <w:tcW w:w="6525" w:type="dxa"/>
          </w:tcPr>
          <w:p w:rsidR="0054315B" w:rsidRDefault="0054315B" w:rsidP="00757B7D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教学</w:t>
            </w:r>
            <w:r w:rsidR="0078400D">
              <w:rPr>
                <w:rFonts w:ascii="Arial" w:hAnsi="Arial" w:cs="Arial" w:hint="eastAsia"/>
                <w:sz w:val="24"/>
                <w:szCs w:val="24"/>
              </w:rPr>
              <w:t>类</w:t>
            </w:r>
            <w:r>
              <w:rPr>
                <w:rFonts w:ascii="Arial" w:hAnsi="Arial" w:cs="Arial" w:hint="eastAsia"/>
                <w:sz w:val="24"/>
                <w:szCs w:val="24"/>
              </w:rPr>
              <w:t>获奖、教改项目（教学研究立项、课程建设立项等）、教改论文、指导学生</w:t>
            </w:r>
            <w:bookmarkStart w:id="0" w:name="_GoBack"/>
            <w:bookmarkEnd w:id="0"/>
            <w:r>
              <w:rPr>
                <w:rFonts w:ascii="Arial" w:hAnsi="Arial" w:cs="Arial" w:hint="eastAsia"/>
                <w:sz w:val="24"/>
                <w:szCs w:val="24"/>
              </w:rPr>
              <w:t>竞赛获奖</w:t>
            </w:r>
            <w:r>
              <w:rPr>
                <w:rFonts w:ascii="Arial" w:hAnsi="Arial" w:cs="Arial" w:hint="eastAsia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艺术类的展览、表演等</w:t>
            </w:r>
            <w:r>
              <w:rPr>
                <w:rFonts w:ascii="Arial" w:hAnsi="Arial" w:cs="Arial" w:hint="eastAsia"/>
                <w:sz w:val="24"/>
                <w:szCs w:val="24"/>
              </w:rPr>
              <w:t>)</w:t>
            </w:r>
            <w:r>
              <w:rPr>
                <w:rFonts w:ascii="Arial" w:hAnsi="Arial" w:cs="Arial" w:hint="eastAsia"/>
                <w:sz w:val="24"/>
                <w:szCs w:val="24"/>
              </w:rPr>
              <w:t>、优秀教师称号等等。</w:t>
            </w:r>
          </w:p>
        </w:tc>
      </w:tr>
    </w:tbl>
    <w:p w:rsidR="0054315B" w:rsidRDefault="0054315B" w:rsidP="0054315B">
      <w:pPr>
        <w:rPr>
          <w:b/>
          <w:bCs/>
          <w:sz w:val="28"/>
          <w:szCs w:val="28"/>
        </w:rPr>
      </w:pPr>
    </w:p>
    <w:p w:rsidR="0054315B" w:rsidRPr="0054315B" w:rsidRDefault="0054315B"/>
    <w:sectPr w:rsidR="0054315B" w:rsidRPr="00543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77" w:rsidRDefault="00DE1877" w:rsidP="0054315B">
      <w:r>
        <w:separator/>
      </w:r>
    </w:p>
  </w:endnote>
  <w:endnote w:type="continuationSeparator" w:id="0">
    <w:p w:rsidR="00DE1877" w:rsidRDefault="00DE1877" w:rsidP="005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77" w:rsidRDefault="00DE1877" w:rsidP="0054315B">
      <w:r>
        <w:separator/>
      </w:r>
    </w:p>
  </w:footnote>
  <w:footnote w:type="continuationSeparator" w:id="0">
    <w:p w:rsidR="00DE1877" w:rsidRDefault="00DE1877" w:rsidP="00543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FB8"/>
    <w:rsid w:val="0054315B"/>
    <w:rsid w:val="0078400D"/>
    <w:rsid w:val="00895FB8"/>
    <w:rsid w:val="00B50E49"/>
    <w:rsid w:val="00DE1877"/>
    <w:rsid w:val="00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5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1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1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5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1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1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>swjtu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姬晓旭</cp:lastModifiedBy>
  <cp:revision>3</cp:revision>
  <dcterms:created xsi:type="dcterms:W3CDTF">2014-07-11T08:34:00Z</dcterms:created>
  <dcterms:modified xsi:type="dcterms:W3CDTF">2015-08-27T08:14:00Z</dcterms:modified>
</cp:coreProperties>
</file>